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D2F7017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กุมภาพันธ์ 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256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2568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24225DAF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</w:t>
      </w:r>
      <w:r w:rsidR="00EC0D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ีนาคม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4B3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C02630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C02630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2A2A443" w:rsidR="00E234C6" w:rsidRPr="0033619E" w:rsidRDefault="00EC0DA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C02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38C6F119" w:rsidR="00E234C6" w:rsidRPr="0033619E" w:rsidRDefault="00EC0DA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C02630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C02630"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หกรณ์การเกษตกระสัง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sz w:val="32"/>
          <w:szCs w:val="32"/>
        </w:rPr>
      </w:pPr>
    </w:p>
    <w:p w14:paraId="17550C24" w14:textId="3ADEBC94" w:rsidR="00C8340F" w:rsidRPr="00581B3C" w:rsidRDefault="00CB5FC3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666B8" wp14:editId="12D19823">
            <wp:simplePos x="0" y="0"/>
            <wp:positionH relativeFrom="column">
              <wp:posOffset>4762500</wp:posOffset>
            </wp:positionH>
            <wp:positionV relativeFrom="paragraph">
              <wp:posOffset>53542</wp:posOffset>
            </wp:positionV>
            <wp:extent cx="838200" cy="664643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76" cy="6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4EA8C01B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444F2DC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proofErr w:type="spellStart"/>
      <w:r w:rsidR="00CB5FC3">
        <w:rPr>
          <w:rFonts w:ascii="TH SarabunIT๙" w:hAnsi="TH SarabunIT๙" w:cs="TH SarabunIT๙" w:hint="cs"/>
          <w:sz w:val="24"/>
          <w:szCs w:val="24"/>
          <w:cs/>
        </w:rPr>
        <w:t>อัษฏ</w:t>
      </w:r>
      <w:proofErr w:type="spellEnd"/>
      <w:r w:rsidR="00CB5FC3">
        <w:rPr>
          <w:rFonts w:ascii="TH SarabunIT๙" w:hAnsi="TH SarabunIT๙" w:cs="TH SarabunIT๙" w:hint="cs"/>
          <w:sz w:val="24"/>
          <w:szCs w:val="24"/>
          <w:cs/>
        </w:rPr>
        <w:t>ไณย ป้องกัน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B94830D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C0DA3"/>
    <w:rsid w:val="00ED7D77"/>
    <w:rsid w:val="00F32A56"/>
    <w:rsid w:val="00F4287F"/>
    <w:rsid w:val="00F734DB"/>
    <w:rsid w:val="00FE6576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2025-04-30T02:52:00Z</cp:lastPrinted>
  <dcterms:created xsi:type="dcterms:W3CDTF">2025-04-30T02:53:00Z</dcterms:created>
  <dcterms:modified xsi:type="dcterms:W3CDTF">2025-04-30T02:53:00Z</dcterms:modified>
</cp:coreProperties>
</file>